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34" w:rsidRDefault="00554983" w:rsidP="00554983">
      <w:pPr>
        <w:pStyle w:val="NoSpacing"/>
        <w:jc w:val="center"/>
      </w:pPr>
      <w:r>
        <w:t>Council of Chairs</w:t>
      </w:r>
    </w:p>
    <w:p w:rsidR="00554983" w:rsidRDefault="00554983" w:rsidP="00554983">
      <w:pPr>
        <w:pStyle w:val="NoSpacing"/>
        <w:jc w:val="center"/>
      </w:pPr>
      <w:r>
        <w:t>November 4, 2020</w:t>
      </w:r>
    </w:p>
    <w:p w:rsidR="00554983" w:rsidRDefault="00554983" w:rsidP="00554983">
      <w:pPr>
        <w:pStyle w:val="NoSpacing"/>
        <w:jc w:val="center"/>
      </w:pPr>
    </w:p>
    <w:p w:rsidR="00554983" w:rsidRDefault="00554983" w:rsidP="00554983">
      <w:pPr>
        <w:pStyle w:val="NoSpacing"/>
      </w:pPr>
      <w:r>
        <w:t>Present: John Cull, Bryan Hoyt, Robin Woodard, Scott Bevins, Andy Cox, Tom Costa, Brandy McCarroll, Amy Clark, Trisha Folds-Bennett, Amelia Harris, Jacob Somervell, Robin Benke, Michael McNulty</w:t>
      </w:r>
    </w:p>
    <w:p w:rsidR="00554983" w:rsidRDefault="00554983" w:rsidP="00554983">
      <w:pPr>
        <w:pStyle w:val="NoSpacing"/>
      </w:pPr>
    </w:p>
    <w:p w:rsidR="00554983" w:rsidRPr="00442C71" w:rsidRDefault="00554983" w:rsidP="00554983">
      <w:pPr>
        <w:pStyle w:val="NoSpacing"/>
        <w:rPr>
          <w:b/>
          <w:u w:val="single"/>
        </w:rPr>
      </w:pPr>
      <w:r w:rsidRPr="00442C71">
        <w:rPr>
          <w:b/>
          <w:u w:val="single"/>
        </w:rPr>
        <w:t xml:space="preserve">Updates from Vice Chancellor for Enrollment </w:t>
      </w:r>
      <w:r w:rsidR="00442C71">
        <w:rPr>
          <w:b/>
          <w:u w:val="single"/>
        </w:rPr>
        <w:t xml:space="preserve">Management </w:t>
      </w:r>
      <w:r w:rsidRPr="00442C71">
        <w:rPr>
          <w:b/>
          <w:u w:val="single"/>
        </w:rPr>
        <w:t>Chris Dearth:</w:t>
      </w:r>
    </w:p>
    <w:p w:rsidR="00554983" w:rsidRPr="00442C71" w:rsidRDefault="00554983" w:rsidP="00554983">
      <w:pPr>
        <w:pStyle w:val="NoSpacing"/>
        <w:rPr>
          <w:b/>
        </w:rPr>
      </w:pPr>
      <w:r w:rsidRPr="00442C71">
        <w:rPr>
          <w:b/>
        </w:rPr>
        <w:t>Continued Approach</w:t>
      </w:r>
      <w:r w:rsidR="00442C71" w:rsidRPr="00442C71">
        <w:rPr>
          <w:b/>
        </w:rPr>
        <w:t>:</w:t>
      </w:r>
    </w:p>
    <w:p w:rsidR="00554983" w:rsidRDefault="00554983" w:rsidP="00554983">
      <w:pPr>
        <w:pStyle w:val="NoSpacing"/>
      </w:pPr>
      <w:r>
        <w:t>Admission Counselor Training</w:t>
      </w:r>
    </w:p>
    <w:p w:rsidR="00554983" w:rsidRDefault="00554983" w:rsidP="00554983">
      <w:pPr>
        <w:pStyle w:val="NoSpacing"/>
      </w:pPr>
      <w:r>
        <w:t>Tour Guide Training</w:t>
      </w:r>
    </w:p>
    <w:p w:rsidR="00554983" w:rsidRDefault="00554983" w:rsidP="00554983">
      <w:pPr>
        <w:pStyle w:val="NoSpacing"/>
      </w:pPr>
      <w:r>
        <w:t>New Emphasis on Campus Visit Experience</w:t>
      </w:r>
    </w:p>
    <w:p w:rsidR="00554983" w:rsidRDefault="00554983" w:rsidP="00554983">
      <w:pPr>
        <w:pStyle w:val="NoSpacing"/>
      </w:pPr>
      <w:r>
        <w:t>Data-Informed Decision Making</w:t>
      </w:r>
    </w:p>
    <w:p w:rsidR="00554983" w:rsidRDefault="00554983" w:rsidP="00554983">
      <w:pPr>
        <w:pStyle w:val="NoSpacing"/>
      </w:pPr>
      <w:r>
        <w:t>Recruitment Marketing</w:t>
      </w:r>
    </w:p>
    <w:p w:rsidR="00554983" w:rsidRDefault="00554983" w:rsidP="00554983">
      <w:pPr>
        <w:pStyle w:val="NoSpacing"/>
      </w:pPr>
      <w:r>
        <w:t>Timely Financial Aid Offers</w:t>
      </w:r>
    </w:p>
    <w:p w:rsidR="00554983" w:rsidRDefault="00554983" w:rsidP="00554983">
      <w:pPr>
        <w:pStyle w:val="NoSpacing"/>
      </w:pPr>
      <w:r>
        <w:t>New Scholarship Model</w:t>
      </w:r>
    </w:p>
    <w:p w:rsidR="00442C71" w:rsidRDefault="00442C71" w:rsidP="00554983">
      <w:pPr>
        <w:pStyle w:val="NoSpacing"/>
      </w:pPr>
    </w:p>
    <w:p w:rsidR="00442C71" w:rsidRPr="00442C71" w:rsidRDefault="00442C71" w:rsidP="00554983">
      <w:pPr>
        <w:pStyle w:val="NoSpacing"/>
        <w:rPr>
          <w:b/>
        </w:rPr>
      </w:pPr>
      <w:r w:rsidRPr="00442C71">
        <w:rPr>
          <w:b/>
        </w:rPr>
        <w:t>New Methods</w:t>
      </w:r>
      <w:r>
        <w:rPr>
          <w:b/>
        </w:rPr>
        <w:t>:</w:t>
      </w:r>
    </w:p>
    <w:p w:rsidR="00442C71" w:rsidRDefault="00442C71" w:rsidP="00554983">
      <w:pPr>
        <w:pStyle w:val="NoSpacing"/>
      </w:pPr>
      <w:r>
        <w:t>Virtual Visits and College Fairs</w:t>
      </w:r>
    </w:p>
    <w:p w:rsidR="00442C71" w:rsidRDefault="00442C71" w:rsidP="00554983">
      <w:pPr>
        <w:pStyle w:val="NoSpacing"/>
      </w:pPr>
      <w:r>
        <w:t>Virtual Information Sessions (Tuesdays at 3pm)</w:t>
      </w:r>
    </w:p>
    <w:p w:rsidR="00442C71" w:rsidRDefault="00442C71" w:rsidP="00554983">
      <w:pPr>
        <w:pStyle w:val="NoSpacing"/>
      </w:pPr>
      <w:r>
        <w:t>Saturday On-Campus Visits</w:t>
      </w:r>
    </w:p>
    <w:p w:rsidR="00442C71" w:rsidRDefault="00442C71" w:rsidP="00442C71">
      <w:pPr>
        <w:pStyle w:val="NoSpacing"/>
        <w:numPr>
          <w:ilvl w:val="0"/>
          <w:numId w:val="1"/>
        </w:numPr>
      </w:pPr>
      <w:r>
        <w:t>Sat., Oct. 3 at 10am</w:t>
      </w:r>
    </w:p>
    <w:p w:rsidR="00442C71" w:rsidRDefault="00442C71" w:rsidP="00442C71">
      <w:pPr>
        <w:pStyle w:val="NoSpacing"/>
        <w:numPr>
          <w:ilvl w:val="0"/>
          <w:numId w:val="1"/>
        </w:numPr>
      </w:pPr>
      <w:r>
        <w:t>Sat., Oct. 17 at 10am</w:t>
      </w:r>
    </w:p>
    <w:p w:rsidR="00442C71" w:rsidRDefault="00442C71" w:rsidP="00442C71">
      <w:pPr>
        <w:pStyle w:val="NoSpacing"/>
        <w:numPr>
          <w:ilvl w:val="0"/>
          <w:numId w:val="1"/>
        </w:numPr>
      </w:pPr>
      <w:r>
        <w:t>Sat., Nov. 7 at 10am</w:t>
      </w:r>
    </w:p>
    <w:p w:rsidR="00442C71" w:rsidRDefault="00442C71" w:rsidP="00442C71">
      <w:pPr>
        <w:pStyle w:val="NoSpacing"/>
      </w:pPr>
      <w:r>
        <w:t>Daily Campus Info Sessions and Tours (Through Fall Semester)</w:t>
      </w:r>
    </w:p>
    <w:p w:rsidR="00442C71" w:rsidRDefault="00442C71" w:rsidP="00442C71">
      <w:pPr>
        <w:pStyle w:val="NoSpacing"/>
      </w:pPr>
      <w:r>
        <w:t>Spring Events TBD</w:t>
      </w:r>
      <w:r w:rsidR="006F2F11">
        <w:t xml:space="preserve"> – preparing for on campus &amp; virtual</w:t>
      </w:r>
    </w:p>
    <w:p w:rsidR="006F2F11" w:rsidRDefault="006F2F11" w:rsidP="00442C71">
      <w:pPr>
        <w:pStyle w:val="NoSpacing"/>
      </w:pPr>
    </w:p>
    <w:p w:rsidR="006F2F11" w:rsidRPr="006F2F11" w:rsidRDefault="006F2F11" w:rsidP="00442C71">
      <w:pPr>
        <w:pStyle w:val="NoSpacing"/>
        <w:rPr>
          <w:b/>
        </w:rPr>
      </w:pPr>
      <w:r w:rsidRPr="006F2F11">
        <w:rPr>
          <w:b/>
        </w:rPr>
        <w:t>Freshman Admissions</w:t>
      </w:r>
    </w:p>
    <w:p w:rsidR="006F2F11" w:rsidRDefault="006F2F11" w:rsidP="00442C71">
      <w:pPr>
        <w:pStyle w:val="NoSpacing"/>
      </w:pPr>
      <w:r>
        <w:t>Aug. 14:</w:t>
      </w:r>
    </w:p>
    <w:p w:rsidR="006F2F11" w:rsidRDefault="006F2F11" w:rsidP="00442C71">
      <w:pPr>
        <w:pStyle w:val="NoSpacing"/>
      </w:pPr>
      <w:r>
        <w:t>10,985 inquiries</w:t>
      </w:r>
    </w:p>
    <w:p w:rsidR="006F2F11" w:rsidRDefault="006F2F11" w:rsidP="00442C71">
      <w:pPr>
        <w:pStyle w:val="NoSpacing"/>
      </w:pPr>
      <w:r>
        <w:t>1,079 Applicants</w:t>
      </w:r>
    </w:p>
    <w:p w:rsidR="006F2F11" w:rsidRDefault="006F2F11" w:rsidP="00442C71">
      <w:pPr>
        <w:pStyle w:val="NoSpacing"/>
      </w:pPr>
      <w:r>
        <w:t>855 Admitted</w:t>
      </w:r>
    </w:p>
    <w:p w:rsidR="006F2F11" w:rsidRDefault="006F2F11" w:rsidP="00442C71">
      <w:pPr>
        <w:pStyle w:val="NoSpacing"/>
      </w:pPr>
      <w:r>
        <w:t>11 Denied</w:t>
      </w:r>
    </w:p>
    <w:p w:rsidR="006F2F11" w:rsidRDefault="006F2F11" w:rsidP="00442C71">
      <w:pPr>
        <w:pStyle w:val="NoSpacing"/>
      </w:pPr>
      <w:r>
        <w:t>298 Deposits</w:t>
      </w:r>
    </w:p>
    <w:p w:rsidR="006F2F11" w:rsidRDefault="006F2F11" w:rsidP="00442C71">
      <w:pPr>
        <w:pStyle w:val="NoSpacing"/>
      </w:pPr>
      <w:r>
        <w:t>89 ARC Applications</w:t>
      </w:r>
    </w:p>
    <w:p w:rsidR="006F2F11" w:rsidRDefault="006F2F11" w:rsidP="00442C71">
      <w:pPr>
        <w:pStyle w:val="NoSpacing"/>
      </w:pPr>
      <w:r>
        <w:t>72 ARC Admissions</w:t>
      </w:r>
    </w:p>
    <w:p w:rsidR="006F2F11" w:rsidRDefault="006F2F11" w:rsidP="00442C71">
      <w:pPr>
        <w:pStyle w:val="NoSpacing"/>
      </w:pPr>
      <w:r>
        <w:t>39 ARC Deposits</w:t>
      </w:r>
    </w:p>
    <w:p w:rsidR="006F2F11" w:rsidRDefault="006F2F11" w:rsidP="00442C71">
      <w:pPr>
        <w:pStyle w:val="NoSpacing"/>
      </w:pPr>
      <w:r>
        <w:t xml:space="preserve">SAT </w:t>
      </w:r>
      <w:proofErr w:type="spellStart"/>
      <w:r>
        <w:t>Avg</w:t>
      </w:r>
      <w:proofErr w:type="spellEnd"/>
      <w:r>
        <w:t xml:space="preserve"> </w:t>
      </w:r>
      <w:r w:rsidR="001A1153">
        <w:t>(</w:t>
      </w:r>
      <w:r>
        <w:t>Deposits</w:t>
      </w:r>
      <w:r w:rsidR="001A1153">
        <w:t>)</w:t>
      </w:r>
      <w:r>
        <w:t xml:space="preserve"> – 1095</w:t>
      </w:r>
    </w:p>
    <w:p w:rsidR="006F2F11" w:rsidRDefault="006F2F11" w:rsidP="00442C71">
      <w:pPr>
        <w:pStyle w:val="NoSpacing"/>
      </w:pPr>
      <w:r>
        <w:t xml:space="preserve">GPA </w:t>
      </w:r>
      <w:r w:rsidR="001A1153">
        <w:t>(</w:t>
      </w:r>
      <w:r>
        <w:t>Deposits</w:t>
      </w:r>
      <w:r w:rsidR="001A1153">
        <w:t>)</w:t>
      </w:r>
      <w:r>
        <w:t xml:space="preserve"> – 3.43</w:t>
      </w:r>
    </w:p>
    <w:p w:rsidR="006F2F11" w:rsidRDefault="006F2F11" w:rsidP="00442C71">
      <w:pPr>
        <w:pStyle w:val="NoSpacing"/>
      </w:pPr>
    </w:p>
    <w:p w:rsidR="006F2F11" w:rsidRPr="006F2F11" w:rsidRDefault="006F2F11" w:rsidP="00442C71">
      <w:pPr>
        <w:pStyle w:val="NoSpacing"/>
        <w:rPr>
          <w:b/>
        </w:rPr>
      </w:pPr>
      <w:r w:rsidRPr="006F2F11">
        <w:rPr>
          <w:b/>
        </w:rPr>
        <w:t>Locality</w:t>
      </w:r>
    </w:p>
    <w:p w:rsidR="006F2F11" w:rsidRDefault="006F2F11" w:rsidP="00442C71">
      <w:pPr>
        <w:pStyle w:val="NoSpacing"/>
      </w:pPr>
      <w:r>
        <w:t>Targeted specific areas across VA: Roanoke Area, Shenandoah Area, Tidewater Area</w:t>
      </w:r>
    </w:p>
    <w:p w:rsidR="006F2F11" w:rsidRDefault="006F2F11" w:rsidP="00442C71">
      <w:pPr>
        <w:pStyle w:val="NoSpacing"/>
      </w:pPr>
      <w:r>
        <w:t>Not neglecting our normal regions, but extending effort in those targeted areas.</w:t>
      </w:r>
    </w:p>
    <w:p w:rsidR="006F2F11" w:rsidRDefault="006F2F11" w:rsidP="00442C71">
      <w:pPr>
        <w:pStyle w:val="NoSpacing"/>
      </w:pPr>
    </w:p>
    <w:p w:rsidR="006F2F11" w:rsidRPr="006F2F11" w:rsidRDefault="006F2F11" w:rsidP="00442C71">
      <w:pPr>
        <w:pStyle w:val="NoSpacing"/>
        <w:rPr>
          <w:b/>
        </w:rPr>
      </w:pPr>
      <w:r w:rsidRPr="006F2F11">
        <w:rPr>
          <w:b/>
        </w:rPr>
        <w:t>State of the ARC</w:t>
      </w:r>
    </w:p>
    <w:p w:rsidR="006F2F11" w:rsidRDefault="006F2F11" w:rsidP="00442C71">
      <w:pPr>
        <w:pStyle w:val="NoSpacing"/>
      </w:pPr>
      <w:r>
        <w:t>We do not have resources to recruit the entire ARC</w:t>
      </w:r>
    </w:p>
    <w:p w:rsidR="006F2F11" w:rsidRDefault="006F2F11" w:rsidP="00442C71">
      <w:pPr>
        <w:pStyle w:val="NoSpacing"/>
      </w:pPr>
      <w:r>
        <w:t>Sent mailings to the entire ARC, but focused on “State of Wise” area</w:t>
      </w:r>
    </w:p>
    <w:p w:rsidR="006F2F11" w:rsidRDefault="006F2F11" w:rsidP="00442C71">
      <w:pPr>
        <w:pStyle w:val="NoSpacing"/>
      </w:pPr>
    </w:p>
    <w:p w:rsidR="006F2F11" w:rsidRPr="006F2F11" w:rsidRDefault="006F2F11" w:rsidP="00442C71">
      <w:pPr>
        <w:pStyle w:val="NoSpacing"/>
        <w:rPr>
          <w:b/>
        </w:rPr>
      </w:pPr>
      <w:r w:rsidRPr="006F2F11">
        <w:rPr>
          <w:b/>
        </w:rPr>
        <w:t>Transfer Admissions</w:t>
      </w:r>
    </w:p>
    <w:p w:rsidR="006F2F11" w:rsidRDefault="006F2F11" w:rsidP="00442C71">
      <w:pPr>
        <w:pStyle w:val="NoSpacing"/>
      </w:pPr>
      <w:r>
        <w:lastRenderedPageBreak/>
        <w:t>Aug. 14</w:t>
      </w:r>
    </w:p>
    <w:p w:rsidR="006F2F11" w:rsidRDefault="006F2F11" w:rsidP="00442C71">
      <w:pPr>
        <w:pStyle w:val="NoSpacing"/>
      </w:pPr>
      <w:r>
        <w:t>MECC – 32</w:t>
      </w:r>
    </w:p>
    <w:p w:rsidR="006F2F11" w:rsidRDefault="006F2F11" w:rsidP="00442C71">
      <w:pPr>
        <w:pStyle w:val="NoSpacing"/>
      </w:pPr>
      <w:r>
        <w:t xml:space="preserve">SW VA </w:t>
      </w:r>
      <w:proofErr w:type="spellStart"/>
      <w:r>
        <w:t>Comm</w:t>
      </w:r>
      <w:proofErr w:type="spellEnd"/>
      <w:r>
        <w:t xml:space="preserve"> College – 14</w:t>
      </w:r>
    </w:p>
    <w:p w:rsidR="006F2F11" w:rsidRDefault="006F2F11" w:rsidP="00442C71">
      <w:pPr>
        <w:pStyle w:val="NoSpacing"/>
      </w:pPr>
      <w:r>
        <w:t xml:space="preserve">VA Highlands </w:t>
      </w:r>
      <w:proofErr w:type="spellStart"/>
      <w:r>
        <w:t>Comm</w:t>
      </w:r>
      <w:proofErr w:type="spellEnd"/>
      <w:r>
        <w:t xml:space="preserve"> College – 11</w:t>
      </w:r>
    </w:p>
    <w:p w:rsidR="006F2F11" w:rsidRDefault="006F2F11" w:rsidP="00442C71">
      <w:pPr>
        <w:pStyle w:val="NoSpacing"/>
      </w:pPr>
      <w:r>
        <w:t>240 Applicants</w:t>
      </w:r>
    </w:p>
    <w:p w:rsidR="006F2F11" w:rsidRDefault="006F2F11" w:rsidP="00442C71">
      <w:pPr>
        <w:pStyle w:val="NoSpacing"/>
      </w:pPr>
      <w:r>
        <w:t>166 Admitted</w:t>
      </w:r>
    </w:p>
    <w:p w:rsidR="006F2F11" w:rsidRDefault="006F2F11" w:rsidP="00442C71">
      <w:pPr>
        <w:pStyle w:val="NoSpacing"/>
      </w:pPr>
      <w:r>
        <w:t>125 Deposits</w:t>
      </w:r>
    </w:p>
    <w:p w:rsidR="00345955" w:rsidRDefault="00345955" w:rsidP="00442C71">
      <w:pPr>
        <w:pStyle w:val="NoSpacing"/>
      </w:pPr>
    </w:p>
    <w:p w:rsidR="00345955" w:rsidRPr="00345955" w:rsidRDefault="00345955" w:rsidP="00442C71">
      <w:pPr>
        <w:pStyle w:val="NoSpacing"/>
        <w:rPr>
          <w:b/>
        </w:rPr>
      </w:pPr>
      <w:r w:rsidRPr="00345955">
        <w:rPr>
          <w:b/>
        </w:rPr>
        <w:t>UVA Wise Within Reach</w:t>
      </w:r>
    </w:p>
    <w:p w:rsidR="006F2F11" w:rsidRDefault="006E7B2C" w:rsidP="00442C71">
      <w:pPr>
        <w:pStyle w:val="NoSpacing"/>
      </w:pPr>
      <w:r>
        <w:t>Tuition and fees 100% covered</w:t>
      </w:r>
    </w:p>
    <w:p w:rsidR="006E7B2C" w:rsidRDefault="006E7B2C" w:rsidP="00442C71">
      <w:pPr>
        <w:pStyle w:val="NoSpacing"/>
      </w:pPr>
      <w:r>
        <w:t>VA Residents</w:t>
      </w:r>
    </w:p>
    <w:p w:rsidR="006E7B2C" w:rsidRDefault="006E7B2C" w:rsidP="00442C71">
      <w:pPr>
        <w:pStyle w:val="NoSpacing"/>
      </w:pPr>
      <w:r>
        <w:t>Family Income of $40,000 or Less</w:t>
      </w:r>
    </w:p>
    <w:p w:rsidR="006E7B2C" w:rsidRDefault="006E7B2C" w:rsidP="00442C71">
      <w:pPr>
        <w:pStyle w:val="NoSpacing"/>
      </w:pPr>
      <w:r>
        <w:t>Qualify for Admission to the College</w:t>
      </w:r>
    </w:p>
    <w:p w:rsidR="006F2F11" w:rsidRDefault="006E7B2C" w:rsidP="00442C71">
      <w:pPr>
        <w:pStyle w:val="NoSpacing"/>
      </w:pPr>
      <w:r>
        <w:t>Not paid by institutional funds!</w:t>
      </w:r>
    </w:p>
    <w:p w:rsidR="006E7B2C" w:rsidRDefault="006E7B2C" w:rsidP="00442C71">
      <w:pPr>
        <w:pStyle w:val="NoSpacing"/>
      </w:pPr>
      <w:r>
        <w:t>134 returning students</w:t>
      </w:r>
    </w:p>
    <w:p w:rsidR="006E7B2C" w:rsidRDefault="006E7B2C" w:rsidP="00442C71">
      <w:pPr>
        <w:pStyle w:val="NoSpacing"/>
      </w:pPr>
      <w:r>
        <w:t>56 new transfer students</w:t>
      </w:r>
    </w:p>
    <w:p w:rsidR="006E7B2C" w:rsidRDefault="006E7B2C" w:rsidP="00442C71">
      <w:pPr>
        <w:pStyle w:val="NoSpacing"/>
      </w:pPr>
      <w:r>
        <w:t>175 first-time freshman</w:t>
      </w:r>
    </w:p>
    <w:p w:rsidR="006E7B2C" w:rsidRDefault="006E7B2C" w:rsidP="00442C71">
      <w:pPr>
        <w:pStyle w:val="NoSpacing"/>
      </w:pPr>
      <w:r>
        <w:t>365 total students</w:t>
      </w:r>
    </w:p>
    <w:p w:rsidR="00CB7378" w:rsidRDefault="00CB7378" w:rsidP="00442C71">
      <w:pPr>
        <w:pStyle w:val="NoSpacing"/>
      </w:pPr>
    </w:p>
    <w:p w:rsidR="00CB7378" w:rsidRPr="00CB7378" w:rsidRDefault="00CB7378" w:rsidP="00442C71">
      <w:pPr>
        <w:pStyle w:val="NoSpacing"/>
        <w:rPr>
          <w:b/>
        </w:rPr>
      </w:pPr>
      <w:r w:rsidRPr="00CB7378">
        <w:rPr>
          <w:b/>
        </w:rPr>
        <w:t>Net Price Calculator (NPC)</w:t>
      </w:r>
    </w:p>
    <w:p w:rsidR="00CB7378" w:rsidRDefault="00CB7378" w:rsidP="00442C71">
      <w:pPr>
        <w:pStyle w:val="NoSpacing"/>
      </w:pPr>
      <w:r>
        <w:t>Provides an accurate look at qualifying Financial Aid and Scholarships</w:t>
      </w:r>
    </w:p>
    <w:p w:rsidR="00CB7378" w:rsidRDefault="00CB7378" w:rsidP="00442C71">
      <w:pPr>
        <w:pStyle w:val="NoSpacing"/>
      </w:pPr>
      <w:r>
        <w:t xml:space="preserve">Is NOT an official offer of financial aid or scholarships (subject to </w:t>
      </w:r>
      <w:proofErr w:type="gramStart"/>
      <w:r>
        <w:t>change</w:t>
      </w:r>
      <w:proofErr w:type="gramEnd"/>
      <w:r>
        <w:t>)</w:t>
      </w:r>
    </w:p>
    <w:p w:rsidR="00CB7378" w:rsidRDefault="00CB7378" w:rsidP="00442C71">
      <w:pPr>
        <w:pStyle w:val="NoSpacing"/>
      </w:pPr>
      <w:hyperlink r:id="rId5" w:history="1">
        <w:r w:rsidRPr="004E6C8F">
          <w:rPr>
            <w:rStyle w:val="Hyperlink"/>
          </w:rPr>
          <w:t>https://www.uvawise.edu/financial-aid/net-price-calculator/</w:t>
        </w:r>
      </w:hyperlink>
      <w:r>
        <w:t xml:space="preserve"> </w:t>
      </w:r>
    </w:p>
    <w:p w:rsidR="00CB7378" w:rsidRDefault="00CB7378" w:rsidP="00442C71">
      <w:pPr>
        <w:pStyle w:val="NoSpacing"/>
      </w:pPr>
    </w:p>
    <w:p w:rsidR="00CB7378" w:rsidRDefault="00CB7378" w:rsidP="00442C71">
      <w:pPr>
        <w:pStyle w:val="NoSpacing"/>
        <w:rPr>
          <w:b/>
        </w:rPr>
      </w:pPr>
      <w:r w:rsidRPr="00CB7378">
        <w:rPr>
          <w:b/>
        </w:rPr>
        <w:t>Questions</w:t>
      </w:r>
    </w:p>
    <w:p w:rsidR="00CB7378" w:rsidRDefault="00CB7378" w:rsidP="00442C71">
      <w:pPr>
        <w:pStyle w:val="NoSpacing"/>
      </w:pPr>
      <w:r>
        <w:t xml:space="preserve">SAT Average – why did it drop from 1333 to 1084 from Aug. 2016 to Aug. 2017? SAT recalibrated their scoring. </w:t>
      </w:r>
    </w:p>
    <w:p w:rsidR="00CB7378" w:rsidRDefault="00CB7378" w:rsidP="00442C71">
      <w:pPr>
        <w:pStyle w:val="NoSpacing"/>
      </w:pPr>
      <w:r>
        <w:t xml:space="preserve">There is a movement with a lot of schools going test-optional. With the pandemic it makes sense and we will be looking at what we do moving forward. We have to have some sort of method in place to evaluate students. </w:t>
      </w:r>
    </w:p>
    <w:p w:rsidR="0021371F" w:rsidRDefault="0021371F" w:rsidP="00442C71">
      <w:pPr>
        <w:pStyle w:val="NoSpacing"/>
      </w:pPr>
    </w:p>
    <w:p w:rsidR="0021371F" w:rsidRDefault="0021371F" w:rsidP="00442C71">
      <w:pPr>
        <w:pStyle w:val="NoSpacing"/>
      </w:pPr>
      <w:r>
        <w:t>GPA for high school students -- It is weighted on a 4.2 scale.</w:t>
      </w:r>
    </w:p>
    <w:p w:rsidR="001908D3" w:rsidRDefault="001908D3" w:rsidP="00442C71">
      <w:pPr>
        <w:pStyle w:val="NoSpacing"/>
      </w:pPr>
    </w:p>
    <w:p w:rsidR="001908D3" w:rsidRDefault="001908D3" w:rsidP="00442C71">
      <w:pPr>
        <w:pStyle w:val="NoSpacing"/>
      </w:pPr>
      <w:r>
        <w:t xml:space="preserve">Are we pricing ourselves out of the market? Most students do not pay “ticket price.” 88% of our students receive some form of financial aid. </w:t>
      </w:r>
    </w:p>
    <w:p w:rsidR="004C2A24" w:rsidRDefault="004C2A24" w:rsidP="00442C71">
      <w:pPr>
        <w:pStyle w:val="NoSpacing"/>
      </w:pPr>
    </w:p>
    <w:p w:rsidR="004C2A24" w:rsidRDefault="004C2A24" w:rsidP="00442C71">
      <w:pPr>
        <w:pStyle w:val="NoSpacing"/>
      </w:pPr>
      <w:r>
        <w:t>If there is anyway Chairs could know when potential students are coming through? Chris said they are trying to do better to capture interest in majors. They currently leave it up to the student if they’d like to sit in on a class or meet faculty. They might try to send each area a list of visitors for the week to see if any faculty might be available.</w:t>
      </w:r>
    </w:p>
    <w:p w:rsidR="004C2A24" w:rsidRDefault="004C2A24" w:rsidP="00442C71">
      <w:pPr>
        <w:pStyle w:val="NoSpacing"/>
      </w:pPr>
    </w:p>
    <w:p w:rsidR="004C2A24" w:rsidRDefault="004C2A24" w:rsidP="00442C71">
      <w:pPr>
        <w:pStyle w:val="NoSpacing"/>
      </w:pPr>
      <w:r>
        <w:t xml:space="preserve">What is your number 1 challenge in Admissions? </w:t>
      </w:r>
    </w:p>
    <w:p w:rsidR="004C2A24" w:rsidRDefault="004C2A24" w:rsidP="00442C71">
      <w:pPr>
        <w:pStyle w:val="NoSpacing"/>
      </w:pPr>
      <w:r>
        <w:t>Resources. We are extremely short staffed. More counselors would allow us to better cover the state of VA. We also need boots on the ground in the ARC. The silver lining of the pandemic has allowed us to reach more students virtually. Each counselor is responsible for 300(</w:t>
      </w:r>
      <w:proofErr w:type="spellStart"/>
      <w:r>
        <w:t>ish</w:t>
      </w:r>
      <w:proofErr w:type="spellEnd"/>
      <w:r>
        <w:t xml:space="preserve">) applications </w:t>
      </w:r>
      <w:r w:rsidR="00DD5C25">
        <w:t>and of those 75 or so are admitted and attend.</w:t>
      </w:r>
    </w:p>
    <w:p w:rsidR="004C2A24" w:rsidRDefault="004C2A24" w:rsidP="00442C71">
      <w:pPr>
        <w:pStyle w:val="NoSpacing"/>
      </w:pPr>
    </w:p>
    <w:p w:rsidR="004C2A24" w:rsidRDefault="004C2A24" w:rsidP="00442C71">
      <w:pPr>
        <w:pStyle w:val="NoSpacing"/>
      </w:pPr>
      <w:r>
        <w:lastRenderedPageBreak/>
        <w:t>Are there programs that come up in the recruitment process that you have to say we don’t offer? Engineering stands out</w:t>
      </w:r>
      <w:r w:rsidR="00F751FC">
        <w:t>.</w:t>
      </w:r>
      <w:r w:rsidR="000F734C">
        <w:t xml:space="preserve"> Out of state markets ask about architecture. </w:t>
      </w:r>
    </w:p>
    <w:p w:rsidR="000B7978" w:rsidRDefault="000B7978" w:rsidP="00442C71">
      <w:pPr>
        <w:pStyle w:val="NoSpacing"/>
      </w:pPr>
    </w:p>
    <w:p w:rsidR="000B7978" w:rsidRDefault="000B7978" w:rsidP="00442C71">
      <w:pPr>
        <w:pStyle w:val="NoSpacing"/>
      </w:pPr>
      <w:r>
        <w:t xml:space="preserve">We will be looking at setting enrollment goals? What do you see as the ultimate goal? Overall, we should be welcoming at least 400 incoming freshmen and 100 transfers. </w:t>
      </w:r>
    </w:p>
    <w:p w:rsidR="000B7978" w:rsidRDefault="000B7978" w:rsidP="00442C71">
      <w:pPr>
        <w:pStyle w:val="NoSpacing"/>
      </w:pPr>
    </w:p>
    <w:p w:rsidR="000B7978" w:rsidRDefault="000B7978" w:rsidP="00442C71">
      <w:pPr>
        <w:pStyle w:val="NoSpacing"/>
      </w:pPr>
      <w:r>
        <w:t xml:space="preserve">Is there a way to reach out to non-traditional students? We’ve talked about some programming that might attract these students. He doesn’t foresee anything happening by </w:t>
      </w:r>
      <w:proofErr w:type="gramStart"/>
      <w:r>
        <w:t>Fall</w:t>
      </w:r>
      <w:proofErr w:type="gramEnd"/>
      <w:r>
        <w:t xml:space="preserve"> 2021.</w:t>
      </w:r>
    </w:p>
    <w:p w:rsidR="000B7978" w:rsidRDefault="000B7978" w:rsidP="00442C71">
      <w:pPr>
        <w:pStyle w:val="NoSpacing"/>
      </w:pPr>
    </w:p>
    <w:p w:rsidR="000B7978" w:rsidRPr="007524A4" w:rsidRDefault="000B7978" w:rsidP="00442C71">
      <w:pPr>
        <w:pStyle w:val="NoSpacing"/>
        <w:rPr>
          <w:b/>
          <w:u w:val="single"/>
        </w:rPr>
      </w:pPr>
      <w:r w:rsidRPr="007524A4">
        <w:rPr>
          <w:b/>
          <w:u w:val="single"/>
        </w:rPr>
        <w:t>Updates from Genna:</w:t>
      </w:r>
    </w:p>
    <w:p w:rsidR="006B6DF0" w:rsidRDefault="006B6DF0" w:rsidP="00442C71">
      <w:pPr>
        <w:pStyle w:val="NoSpacing"/>
      </w:pPr>
      <w:r>
        <w:t>Data-driven</w:t>
      </w:r>
    </w:p>
    <w:p w:rsidR="006B6DF0" w:rsidRPr="006B6DF0" w:rsidRDefault="006B6DF0" w:rsidP="00442C71">
      <w:pPr>
        <w:pStyle w:val="NoSpacing"/>
      </w:pPr>
      <w:r>
        <w:t>Intel from competitive analyses of financial aid programs, etc.</w:t>
      </w:r>
    </w:p>
    <w:p w:rsidR="006B6DF0" w:rsidRPr="006B6DF0" w:rsidRDefault="006B6DF0" w:rsidP="00442C71">
      <w:pPr>
        <w:pStyle w:val="NoSpacing"/>
      </w:pPr>
      <w:r>
        <w:t>Rely on social media and website analytics</w:t>
      </w:r>
    </w:p>
    <w:p w:rsidR="006B6DF0" w:rsidRDefault="006B6DF0" w:rsidP="00442C71">
      <w:pPr>
        <w:pStyle w:val="NoSpacing"/>
        <w:rPr>
          <w:b/>
        </w:rPr>
      </w:pPr>
    </w:p>
    <w:p w:rsidR="006B6DF0" w:rsidRDefault="006B6DF0" w:rsidP="00442C71">
      <w:pPr>
        <w:pStyle w:val="NoSpacing"/>
        <w:rPr>
          <w:b/>
        </w:rPr>
      </w:pPr>
      <w:r w:rsidRPr="006B6DF0">
        <w:rPr>
          <w:b/>
        </w:rPr>
        <w:t>Attracting Students</w:t>
      </w:r>
    </w:p>
    <w:p w:rsidR="006B6DF0" w:rsidRDefault="006B6DF0" w:rsidP="00442C71">
      <w:pPr>
        <w:pStyle w:val="NoSpacing"/>
      </w:pPr>
      <w:r>
        <w:t>Paid Digital Campaign</w:t>
      </w:r>
    </w:p>
    <w:p w:rsidR="006B6DF0" w:rsidRDefault="006B6DF0" w:rsidP="00442C71">
      <w:pPr>
        <w:pStyle w:val="NoSpacing"/>
      </w:pPr>
      <w:r>
        <w:t>Print Publications</w:t>
      </w:r>
    </w:p>
    <w:p w:rsidR="006B6DF0" w:rsidRDefault="006B6DF0" w:rsidP="00442C71">
      <w:pPr>
        <w:pStyle w:val="NoSpacing"/>
      </w:pPr>
      <w:r>
        <w:t>Email Collateral</w:t>
      </w:r>
    </w:p>
    <w:p w:rsidR="006B6DF0" w:rsidRDefault="006B6DF0" w:rsidP="00442C71">
      <w:pPr>
        <w:pStyle w:val="NoSpacing"/>
      </w:pPr>
    </w:p>
    <w:p w:rsidR="006B6DF0" w:rsidRPr="006B6DF0" w:rsidRDefault="006B6DF0" w:rsidP="00442C71">
      <w:pPr>
        <w:pStyle w:val="NoSpacing"/>
        <w:rPr>
          <w:b/>
        </w:rPr>
      </w:pPr>
      <w:r w:rsidRPr="006B6DF0">
        <w:rPr>
          <w:b/>
        </w:rPr>
        <w:t xml:space="preserve">Paid Digital </w:t>
      </w:r>
      <w:r>
        <w:rPr>
          <w:b/>
        </w:rPr>
        <w:t xml:space="preserve">Campaign </w:t>
      </w:r>
      <w:r w:rsidRPr="006B6DF0">
        <w:rPr>
          <w:b/>
        </w:rPr>
        <w:t xml:space="preserve">– Google </w:t>
      </w:r>
      <w:proofErr w:type="spellStart"/>
      <w:r w:rsidRPr="006B6DF0">
        <w:rPr>
          <w:b/>
        </w:rPr>
        <w:t>Adwords</w:t>
      </w:r>
      <w:proofErr w:type="spellEnd"/>
    </w:p>
    <w:p w:rsidR="006B6DF0" w:rsidRDefault="006B6DF0" w:rsidP="00442C71">
      <w:pPr>
        <w:pStyle w:val="NoSpacing"/>
      </w:pPr>
      <w:r>
        <w:t xml:space="preserve">Content: </w:t>
      </w:r>
    </w:p>
    <w:p w:rsidR="006B6DF0" w:rsidRDefault="006B6DF0" w:rsidP="00442C71">
      <w:pPr>
        <w:pStyle w:val="NoSpacing"/>
      </w:pPr>
      <w:r>
        <w:t xml:space="preserve">Branded keywords: “Virginia </w:t>
      </w:r>
      <w:proofErr w:type="gramStart"/>
      <w:r>
        <w:t>college</w:t>
      </w:r>
      <w:proofErr w:type="gramEnd"/>
      <w:r>
        <w:t>,” “interdisciplinary degree,” “exploratory degree”</w:t>
      </w:r>
    </w:p>
    <w:p w:rsidR="006B6DF0" w:rsidRDefault="006B6DF0" w:rsidP="00442C71">
      <w:pPr>
        <w:pStyle w:val="NoSpacing"/>
      </w:pPr>
      <w:r>
        <w:t>All academic programs</w:t>
      </w:r>
    </w:p>
    <w:p w:rsidR="006B6DF0" w:rsidRDefault="006B6DF0" w:rsidP="00442C71">
      <w:pPr>
        <w:pStyle w:val="NoSpacing"/>
      </w:pPr>
      <w:r>
        <w:t>Campaigns for new programs (RN to BSN; future M.Ed.)</w:t>
      </w:r>
    </w:p>
    <w:p w:rsidR="003A2B42" w:rsidRDefault="003A2B42" w:rsidP="00442C71">
      <w:pPr>
        <w:pStyle w:val="NoSpacing"/>
      </w:pPr>
      <w:r>
        <w:t>Social Media</w:t>
      </w:r>
    </w:p>
    <w:p w:rsidR="003A2B42" w:rsidRDefault="003A2B42" w:rsidP="00442C71">
      <w:pPr>
        <w:pStyle w:val="NoSpacing"/>
      </w:pPr>
    </w:p>
    <w:p w:rsidR="003A2B42" w:rsidRPr="00436E03" w:rsidRDefault="003A2B42" w:rsidP="00442C71">
      <w:pPr>
        <w:pStyle w:val="NoSpacing"/>
        <w:rPr>
          <w:b/>
        </w:rPr>
      </w:pPr>
      <w:r w:rsidRPr="00436E03">
        <w:rPr>
          <w:b/>
        </w:rPr>
        <w:t>Print Publications:</w:t>
      </w:r>
    </w:p>
    <w:p w:rsidR="003A2B42" w:rsidRDefault="003A2B42" w:rsidP="00442C71">
      <w:pPr>
        <w:pStyle w:val="NoSpacing"/>
      </w:pPr>
      <w:r>
        <w:t>Sophomore Search</w:t>
      </w:r>
      <w:r>
        <w:br/>
        <w:t>Junior Search</w:t>
      </w:r>
    </w:p>
    <w:p w:rsidR="003A2B42" w:rsidRDefault="003A2B42" w:rsidP="00442C71">
      <w:pPr>
        <w:pStyle w:val="NoSpacing"/>
      </w:pPr>
      <w:r>
        <w:t>Making sure to highlight quality education</w:t>
      </w:r>
    </w:p>
    <w:p w:rsidR="003A2B42" w:rsidRDefault="00436E03" w:rsidP="00442C71">
      <w:pPr>
        <w:pStyle w:val="NoSpacing"/>
      </w:pPr>
      <w:r>
        <w:t>Want students to see themselves and students like them so they can really envision themselves here</w:t>
      </w:r>
    </w:p>
    <w:p w:rsidR="00436E03" w:rsidRDefault="00436E03" w:rsidP="00442C71">
      <w:pPr>
        <w:pStyle w:val="NoSpacing"/>
      </w:pPr>
    </w:p>
    <w:p w:rsidR="00436E03" w:rsidRDefault="00436E03" w:rsidP="00442C71">
      <w:pPr>
        <w:pStyle w:val="NoSpacing"/>
        <w:rPr>
          <w:b/>
        </w:rPr>
      </w:pPr>
      <w:r w:rsidRPr="00436E03">
        <w:rPr>
          <w:b/>
        </w:rPr>
        <w:t>Email Collateral</w:t>
      </w:r>
      <w:r>
        <w:rPr>
          <w:b/>
        </w:rPr>
        <w:t>:</w:t>
      </w:r>
    </w:p>
    <w:p w:rsidR="00436E03" w:rsidRDefault="00436E03" w:rsidP="00442C71">
      <w:pPr>
        <w:pStyle w:val="NoSpacing"/>
      </w:pPr>
      <w:r>
        <w:t xml:space="preserve">As students show interest in the College, they </w:t>
      </w:r>
      <w:r w:rsidR="00F3323C">
        <w:t>can sign up to receive informational emails</w:t>
      </w:r>
    </w:p>
    <w:p w:rsidR="008966DF" w:rsidRDefault="008966DF" w:rsidP="00442C71">
      <w:pPr>
        <w:pStyle w:val="NoSpacing"/>
      </w:pPr>
      <w:r>
        <w:t>Information about what they’ll d</w:t>
      </w:r>
      <w:r w:rsidR="00F82732">
        <w:t>o in academic programs here can</w:t>
      </w:r>
      <w:r>
        <w:t xml:space="preserve"> really help students grasp what it’s like to be a student</w:t>
      </w:r>
    </w:p>
    <w:p w:rsidR="00436E03" w:rsidRDefault="00436E03" w:rsidP="00442C71">
      <w:pPr>
        <w:pStyle w:val="NoSpacing"/>
      </w:pPr>
    </w:p>
    <w:p w:rsidR="00436E03" w:rsidRPr="00436E03" w:rsidRDefault="00436E03" w:rsidP="00442C71">
      <w:pPr>
        <w:pStyle w:val="NoSpacing"/>
        <w:rPr>
          <w:b/>
        </w:rPr>
      </w:pPr>
      <w:r w:rsidRPr="00436E03">
        <w:rPr>
          <w:b/>
        </w:rPr>
        <w:t>Matriculating Students:</w:t>
      </w:r>
    </w:p>
    <w:p w:rsidR="00436E03" w:rsidRDefault="00436E03" w:rsidP="00442C71">
      <w:pPr>
        <w:pStyle w:val="NoSpacing"/>
      </w:pPr>
      <w:r>
        <w:t>Website</w:t>
      </w:r>
    </w:p>
    <w:p w:rsidR="00436E03" w:rsidRDefault="00436E03" w:rsidP="00442C71">
      <w:pPr>
        <w:pStyle w:val="NoSpacing"/>
      </w:pPr>
      <w:r>
        <w:t>Additional Publications (Chris’s Acceptance Packet)</w:t>
      </w:r>
    </w:p>
    <w:p w:rsidR="00436E03" w:rsidRDefault="00436E03" w:rsidP="00442C71">
      <w:pPr>
        <w:pStyle w:val="NoSpacing"/>
      </w:pPr>
      <w:r>
        <w:t>Additional Enrollment Email</w:t>
      </w:r>
    </w:p>
    <w:p w:rsidR="00436E03" w:rsidRDefault="00436E03" w:rsidP="00442C71">
      <w:pPr>
        <w:pStyle w:val="NoSpacing"/>
      </w:pPr>
      <w:r>
        <w:t>Environmental Graphics</w:t>
      </w:r>
    </w:p>
    <w:p w:rsidR="00AD649A" w:rsidRDefault="00AD649A" w:rsidP="00442C71">
      <w:pPr>
        <w:pStyle w:val="NoSpacing"/>
      </w:pPr>
    </w:p>
    <w:p w:rsidR="00AD649A" w:rsidRPr="00AD649A" w:rsidRDefault="00AD649A" w:rsidP="00442C71">
      <w:pPr>
        <w:pStyle w:val="NoSpacing"/>
        <w:rPr>
          <w:b/>
        </w:rPr>
      </w:pPr>
      <w:r w:rsidRPr="00AD649A">
        <w:rPr>
          <w:b/>
        </w:rPr>
        <w:t>Upcoming Projects for Enrollment</w:t>
      </w:r>
    </w:p>
    <w:p w:rsidR="00AD649A" w:rsidRDefault="00AD649A" w:rsidP="00442C71">
      <w:pPr>
        <w:pStyle w:val="NoSpacing"/>
      </w:pPr>
      <w:r>
        <w:t>Virtual Tour/Interactive Map</w:t>
      </w:r>
    </w:p>
    <w:p w:rsidR="00AD649A" w:rsidRDefault="00AD649A" w:rsidP="00442C71">
      <w:pPr>
        <w:pStyle w:val="NoSpacing"/>
      </w:pPr>
      <w:r>
        <w:t>Yield Mailer</w:t>
      </w:r>
    </w:p>
    <w:p w:rsidR="00AD649A" w:rsidRDefault="00AD649A" w:rsidP="00442C71">
      <w:pPr>
        <w:pStyle w:val="NoSpacing"/>
      </w:pPr>
      <w:r>
        <w:t>High School Counselor Webpage</w:t>
      </w:r>
    </w:p>
    <w:p w:rsidR="005F5801" w:rsidRDefault="005F5801" w:rsidP="00442C71">
      <w:pPr>
        <w:pStyle w:val="NoSpacing"/>
      </w:pPr>
    </w:p>
    <w:p w:rsidR="005F5801" w:rsidRDefault="00D00AFB" w:rsidP="00442C71">
      <w:pPr>
        <w:pStyle w:val="NoSpacing"/>
        <w:rPr>
          <w:b/>
        </w:rPr>
      </w:pPr>
      <w:r>
        <w:rPr>
          <w:b/>
        </w:rPr>
        <w:lastRenderedPageBreak/>
        <w:t>Marketing Advancement &amp; Economic Development</w:t>
      </w:r>
    </w:p>
    <w:p w:rsidR="00D00AFB" w:rsidRDefault="00D00AFB" w:rsidP="00442C71">
      <w:pPr>
        <w:pStyle w:val="NoSpacing"/>
      </w:pPr>
      <w:r>
        <w:t>Advancement:</w:t>
      </w:r>
    </w:p>
    <w:p w:rsidR="00D00AFB" w:rsidRDefault="00D00AFB" w:rsidP="00442C71">
      <w:pPr>
        <w:pStyle w:val="NoSpacing"/>
      </w:pPr>
      <w:r>
        <w:t>Campaigns for Annual Fund, Athletic Giving, Events</w:t>
      </w:r>
    </w:p>
    <w:p w:rsidR="00D00AFB" w:rsidRDefault="00D00AFB" w:rsidP="00442C71">
      <w:pPr>
        <w:pStyle w:val="NoSpacing"/>
      </w:pPr>
      <w:r>
        <w:t>Assist Alumni Association and Highland Cavalier Club in Fundraising</w:t>
      </w:r>
    </w:p>
    <w:p w:rsidR="00D00AFB" w:rsidRDefault="00D00AFB" w:rsidP="00442C71">
      <w:pPr>
        <w:pStyle w:val="NoSpacing"/>
      </w:pPr>
    </w:p>
    <w:p w:rsidR="00D00AFB" w:rsidRDefault="00D00AFB" w:rsidP="00442C71">
      <w:pPr>
        <w:pStyle w:val="NoSpacing"/>
      </w:pPr>
      <w:r>
        <w:t>Economic Development:</w:t>
      </w:r>
    </w:p>
    <w:p w:rsidR="00D00AFB" w:rsidRDefault="00D00AFB" w:rsidP="00442C71">
      <w:pPr>
        <w:pStyle w:val="NoSpacing"/>
      </w:pPr>
      <w:r>
        <w:t>Promotion of Forum</w:t>
      </w:r>
    </w:p>
    <w:p w:rsidR="00D00AFB" w:rsidRDefault="00D00AFB" w:rsidP="00442C71">
      <w:pPr>
        <w:pStyle w:val="NoSpacing"/>
      </w:pPr>
      <w:r>
        <w:t>Digital Production of Forum</w:t>
      </w:r>
    </w:p>
    <w:p w:rsidR="00D00AFB" w:rsidRDefault="00D00AFB" w:rsidP="00442C71">
      <w:pPr>
        <w:pStyle w:val="NoSpacing"/>
      </w:pPr>
    </w:p>
    <w:p w:rsidR="00D00AFB" w:rsidRDefault="00F42861" w:rsidP="00442C71">
      <w:pPr>
        <w:pStyle w:val="NoSpacing"/>
        <w:rPr>
          <w:b/>
        </w:rPr>
      </w:pPr>
      <w:r>
        <w:rPr>
          <w:b/>
        </w:rPr>
        <w:t>Branding/Perception Work</w:t>
      </w:r>
    </w:p>
    <w:p w:rsidR="00F42861" w:rsidRDefault="00F42861" w:rsidP="00442C71">
      <w:pPr>
        <w:pStyle w:val="NoSpacing"/>
      </w:pPr>
      <w:r>
        <w:t>New Merchandise for Bookstore</w:t>
      </w:r>
    </w:p>
    <w:p w:rsidR="00F42861" w:rsidRDefault="00F42861" w:rsidP="00442C71">
      <w:pPr>
        <w:pStyle w:val="NoSpacing"/>
      </w:pPr>
      <w:r>
        <w:t>Brand.uvawise.edu</w:t>
      </w:r>
    </w:p>
    <w:p w:rsidR="00F42861" w:rsidRDefault="00F42861" w:rsidP="00442C71">
      <w:pPr>
        <w:pStyle w:val="NoSpacing"/>
      </w:pPr>
      <w:r>
        <w:t>Additional work with vendors to increase revenues</w:t>
      </w:r>
    </w:p>
    <w:p w:rsidR="00F42861" w:rsidRDefault="00F42861" w:rsidP="00442C71">
      <w:pPr>
        <w:pStyle w:val="NoSpacing"/>
      </w:pPr>
      <w:r>
        <w:t>Additional Market Research &amp; Competitive Analysis</w:t>
      </w:r>
    </w:p>
    <w:p w:rsidR="00B31ED4" w:rsidRDefault="00B31ED4" w:rsidP="00442C71">
      <w:pPr>
        <w:pStyle w:val="NoSpacing"/>
      </w:pPr>
    </w:p>
    <w:p w:rsidR="00B31ED4" w:rsidRDefault="00B31ED4" w:rsidP="00442C71">
      <w:pPr>
        <w:pStyle w:val="NoSpacing"/>
      </w:pPr>
      <w:r>
        <w:rPr>
          <w:b/>
        </w:rPr>
        <w:t xml:space="preserve">What’s </w:t>
      </w:r>
      <w:proofErr w:type="gramStart"/>
      <w:r>
        <w:rPr>
          <w:b/>
        </w:rPr>
        <w:t>Next</w:t>
      </w:r>
      <w:proofErr w:type="gramEnd"/>
      <w:r>
        <w:rPr>
          <w:b/>
        </w:rPr>
        <w:t>?</w:t>
      </w:r>
    </w:p>
    <w:p w:rsidR="00B31ED4" w:rsidRDefault="00B31ED4" w:rsidP="00442C71">
      <w:pPr>
        <w:pStyle w:val="NoSpacing"/>
      </w:pPr>
      <w:r>
        <w:t>Getting Your Input:</w:t>
      </w:r>
    </w:p>
    <w:p w:rsidR="00B31ED4" w:rsidRDefault="00B31ED4" w:rsidP="00442C71">
      <w:pPr>
        <w:pStyle w:val="NoSpacing"/>
      </w:pPr>
      <w:r>
        <w:t>Educational Experiences</w:t>
      </w:r>
    </w:p>
    <w:p w:rsidR="00B31ED4" w:rsidRDefault="00B31ED4" w:rsidP="00442C71">
      <w:pPr>
        <w:pStyle w:val="NoSpacing"/>
      </w:pPr>
      <w:r>
        <w:t>Unique Courses</w:t>
      </w:r>
    </w:p>
    <w:p w:rsidR="00B31ED4" w:rsidRDefault="00B31ED4" w:rsidP="00442C71">
      <w:pPr>
        <w:pStyle w:val="NoSpacing"/>
      </w:pPr>
      <w:r>
        <w:t>What Grads Do</w:t>
      </w:r>
    </w:p>
    <w:p w:rsidR="00B31ED4" w:rsidRDefault="00B31ED4" w:rsidP="00442C71">
      <w:pPr>
        <w:pStyle w:val="NoSpacing"/>
      </w:pPr>
      <w:r>
        <w:t>Why Students Should Study Your Discipline(s) at UVA Wise</w:t>
      </w:r>
    </w:p>
    <w:p w:rsidR="00B31ED4" w:rsidRDefault="00B31ED4" w:rsidP="00442C71">
      <w:pPr>
        <w:pStyle w:val="NoSpacing"/>
      </w:pPr>
      <w:r>
        <w:t>More!</w:t>
      </w:r>
    </w:p>
    <w:p w:rsidR="00B31ED4" w:rsidRDefault="00B31ED4" w:rsidP="00442C71">
      <w:pPr>
        <w:pStyle w:val="NoSpacing"/>
      </w:pPr>
    </w:p>
    <w:p w:rsidR="00B31ED4" w:rsidRDefault="00B31ED4" w:rsidP="00442C71">
      <w:pPr>
        <w:pStyle w:val="NoSpacing"/>
      </w:pPr>
      <w:r>
        <w:t>Will inform:</w:t>
      </w:r>
    </w:p>
    <w:p w:rsidR="00B31ED4" w:rsidRDefault="00B31ED4" w:rsidP="00442C71">
      <w:pPr>
        <w:pStyle w:val="NoSpacing"/>
      </w:pPr>
      <w:r>
        <w:t>Website Content</w:t>
      </w:r>
    </w:p>
    <w:p w:rsidR="00B31ED4" w:rsidRDefault="00B31ED4" w:rsidP="00442C71">
      <w:pPr>
        <w:pStyle w:val="NoSpacing"/>
      </w:pPr>
      <w:r>
        <w:t>Email</w:t>
      </w:r>
    </w:p>
    <w:p w:rsidR="00B31ED4" w:rsidRDefault="00B31ED4" w:rsidP="00442C71">
      <w:pPr>
        <w:pStyle w:val="NoSpacing"/>
      </w:pPr>
      <w:r>
        <w:t>Social Media</w:t>
      </w:r>
    </w:p>
    <w:p w:rsidR="00B31ED4" w:rsidRDefault="00B31ED4" w:rsidP="00442C71">
      <w:pPr>
        <w:pStyle w:val="NoSpacing"/>
      </w:pPr>
      <w:r>
        <w:t>Stories for the .</w:t>
      </w:r>
      <w:proofErr w:type="spellStart"/>
      <w:r>
        <w:t>edu</w:t>
      </w:r>
      <w:proofErr w:type="spellEnd"/>
    </w:p>
    <w:p w:rsidR="00B31ED4" w:rsidRDefault="00B31ED4" w:rsidP="00442C71">
      <w:pPr>
        <w:pStyle w:val="NoSpacing"/>
      </w:pPr>
      <w:r>
        <w:t>Special Initiatives Necessitate Marketing Plans</w:t>
      </w:r>
    </w:p>
    <w:p w:rsidR="00B31ED4" w:rsidRDefault="00B31ED4" w:rsidP="00442C71">
      <w:pPr>
        <w:pStyle w:val="NoSpacing"/>
      </w:pPr>
    </w:p>
    <w:p w:rsidR="000771BD" w:rsidRDefault="000771BD" w:rsidP="00442C71">
      <w:pPr>
        <w:pStyle w:val="NoSpacing"/>
        <w:rPr>
          <w:b/>
        </w:rPr>
      </w:pPr>
      <w:r>
        <w:rPr>
          <w:b/>
        </w:rPr>
        <w:t>Questions:</w:t>
      </w:r>
    </w:p>
    <w:p w:rsidR="000771BD" w:rsidRDefault="000771BD" w:rsidP="00442C71">
      <w:pPr>
        <w:pStyle w:val="NoSpacing"/>
      </w:pPr>
      <w:r>
        <w:t>Slogans – Who came up with the slogans? Are they representative of our mission? There is no slogan for UVA Wise – we want our story to be told with an authentic experience rather than a slogan. Marketing world is moving away from slogans because of that reason.</w:t>
      </w:r>
    </w:p>
    <w:p w:rsidR="000771BD" w:rsidRDefault="000771BD" w:rsidP="00442C71">
      <w:pPr>
        <w:pStyle w:val="NoSpacing"/>
      </w:pPr>
    </w:p>
    <w:p w:rsidR="000771BD" w:rsidRDefault="000771BD" w:rsidP="00442C71">
      <w:pPr>
        <w:pStyle w:val="NoSpacing"/>
      </w:pPr>
      <w:r>
        <w:t xml:space="preserve">Publications – Genna can send some out once they’ve been printed. </w:t>
      </w:r>
    </w:p>
    <w:p w:rsidR="0076291D" w:rsidRDefault="0076291D" w:rsidP="00442C71">
      <w:pPr>
        <w:pStyle w:val="NoSpacing"/>
      </w:pPr>
    </w:p>
    <w:p w:rsidR="0076291D" w:rsidRPr="000771BD" w:rsidRDefault="0076291D" w:rsidP="00442C71">
      <w:pPr>
        <w:pStyle w:val="NoSpacing"/>
      </w:pPr>
      <w:r>
        <w:t xml:space="preserve">Is there any plan to do advertising in terms of local </w:t>
      </w:r>
      <w:proofErr w:type="spellStart"/>
      <w:proofErr w:type="gramStart"/>
      <w:r>
        <w:t>tv</w:t>
      </w:r>
      <w:proofErr w:type="spellEnd"/>
      <w:proofErr w:type="gramEnd"/>
      <w:r>
        <w:t xml:space="preserve"> channels and radio? We’ve not gone down the </w:t>
      </w:r>
      <w:proofErr w:type="spellStart"/>
      <w:proofErr w:type="gramStart"/>
      <w:r>
        <w:t>tv</w:t>
      </w:r>
      <w:proofErr w:type="spellEnd"/>
      <w:proofErr w:type="gramEnd"/>
      <w:r>
        <w:t xml:space="preserve"> road – we are not sure this will reach our goal demographic. </w:t>
      </w:r>
      <w:r w:rsidR="002F3530">
        <w:t xml:space="preserve">We will look at what’s performing well and what isn’t. We can consider YouTube and other avenues. </w:t>
      </w:r>
      <w:r>
        <w:t>We do have a radio ad</w:t>
      </w:r>
      <w:r w:rsidR="003719B0">
        <w:t xml:space="preserve"> on local radio</w:t>
      </w:r>
      <w:r>
        <w:t xml:space="preserve">. </w:t>
      </w:r>
    </w:p>
    <w:p w:rsidR="00F428A6" w:rsidRDefault="00F428A6" w:rsidP="00442C71">
      <w:pPr>
        <w:pStyle w:val="NoSpacing"/>
      </w:pPr>
    </w:p>
    <w:p w:rsidR="0021377C" w:rsidRDefault="0021377C" w:rsidP="00442C71">
      <w:pPr>
        <w:pStyle w:val="NoSpacing"/>
      </w:pPr>
    </w:p>
    <w:p w:rsidR="007524A4" w:rsidRPr="007524A4" w:rsidRDefault="007524A4" w:rsidP="00442C71">
      <w:pPr>
        <w:pStyle w:val="NoSpacing"/>
        <w:rPr>
          <w:b/>
          <w:u w:val="single"/>
        </w:rPr>
      </w:pPr>
      <w:r w:rsidRPr="007524A4">
        <w:rPr>
          <w:b/>
          <w:u w:val="single"/>
        </w:rPr>
        <w:t>Trisha:</w:t>
      </w:r>
    </w:p>
    <w:p w:rsidR="007524A4" w:rsidRDefault="00A9400F" w:rsidP="00442C71">
      <w:pPr>
        <w:pStyle w:val="NoSpacing"/>
      </w:pPr>
      <w:r>
        <w:t>Semester w</w:t>
      </w:r>
      <w:r w:rsidR="007524A4">
        <w:t>rap up</w:t>
      </w:r>
      <w:r>
        <w:t>:</w:t>
      </w:r>
    </w:p>
    <w:p w:rsidR="00A9400F" w:rsidRDefault="00A9400F" w:rsidP="00442C71">
      <w:pPr>
        <w:pStyle w:val="NoSpacing"/>
      </w:pPr>
      <w:r>
        <w:t>We are hopeful we can get through Thanksgiving week, but make sure your faculty are prepared to go virtual just in case.</w:t>
      </w:r>
    </w:p>
    <w:p w:rsidR="00A9400F" w:rsidRDefault="00A9400F" w:rsidP="00442C71">
      <w:pPr>
        <w:pStyle w:val="NoSpacing"/>
      </w:pPr>
    </w:p>
    <w:p w:rsidR="00A9400F" w:rsidRDefault="00A9400F" w:rsidP="00442C71">
      <w:pPr>
        <w:pStyle w:val="NoSpacing"/>
      </w:pPr>
      <w:r>
        <w:t>Trisha has gotten more requests from students regarding the local COVID positivity rates.</w:t>
      </w:r>
    </w:p>
    <w:p w:rsidR="00BD7790" w:rsidRDefault="00BD7790" w:rsidP="00442C71">
      <w:pPr>
        <w:pStyle w:val="NoSpacing"/>
      </w:pPr>
      <w:r>
        <w:lastRenderedPageBreak/>
        <w:t xml:space="preserve">There are NO in person exams. We are fully online after Thanksgiving. </w:t>
      </w:r>
    </w:p>
    <w:p w:rsidR="00DB42B7" w:rsidRDefault="00DB42B7" w:rsidP="00442C71">
      <w:pPr>
        <w:pStyle w:val="NoSpacing"/>
      </w:pPr>
    </w:p>
    <w:p w:rsidR="00DB42B7" w:rsidRDefault="00DB42B7" w:rsidP="00442C71">
      <w:pPr>
        <w:pStyle w:val="NoSpacing"/>
      </w:pPr>
      <w:r>
        <w:t>We do suspect after the holidays a lot of people will use leave. We need to be flexible about working remotely.</w:t>
      </w:r>
    </w:p>
    <w:p w:rsidR="00D34750" w:rsidRDefault="00D34750" w:rsidP="00442C71">
      <w:pPr>
        <w:pStyle w:val="NoSpacing"/>
      </w:pPr>
    </w:p>
    <w:p w:rsidR="00D34750" w:rsidRDefault="00D34750" w:rsidP="00442C71">
      <w:pPr>
        <w:pStyle w:val="NoSpacing"/>
      </w:pPr>
      <w:r>
        <w:t xml:space="preserve">We are checking on pausing Rachael </w:t>
      </w:r>
      <w:proofErr w:type="spellStart"/>
      <w:r>
        <w:t>Hulme’s</w:t>
      </w:r>
      <w:proofErr w:type="spellEnd"/>
      <w:r>
        <w:t xml:space="preserve"> time with us. We need to consider when we’ll want her in the spring. </w:t>
      </w:r>
      <w:r w:rsidR="000C567F">
        <w:t>Andy suggested if she could post some best practice videos.</w:t>
      </w:r>
    </w:p>
    <w:p w:rsidR="00D34750" w:rsidRDefault="00D34750" w:rsidP="00442C71">
      <w:pPr>
        <w:pStyle w:val="NoSpacing"/>
      </w:pPr>
    </w:p>
    <w:p w:rsidR="00D34750" w:rsidRDefault="00D34750" w:rsidP="00442C71">
      <w:pPr>
        <w:pStyle w:val="NoSpacing"/>
      </w:pPr>
      <w:r>
        <w:t>Faculty workshop - use part of the day for training with Rachael.</w:t>
      </w:r>
    </w:p>
    <w:p w:rsidR="000C567F" w:rsidRDefault="000C567F" w:rsidP="00442C71">
      <w:pPr>
        <w:pStyle w:val="NoSpacing"/>
      </w:pPr>
    </w:p>
    <w:p w:rsidR="000C567F" w:rsidRDefault="000C567F" w:rsidP="00442C71">
      <w:pPr>
        <w:pStyle w:val="NoSpacing"/>
      </w:pPr>
      <w:r>
        <w:t>Jan. 15 – Faculty Workshop</w:t>
      </w:r>
    </w:p>
    <w:p w:rsidR="00D009A2" w:rsidRDefault="00D009A2" w:rsidP="00442C71">
      <w:pPr>
        <w:pStyle w:val="NoSpacing"/>
      </w:pPr>
    </w:p>
    <w:p w:rsidR="00D009A2" w:rsidRDefault="00D009A2" w:rsidP="00442C71">
      <w:pPr>
        <w:pStyle w:val="NoSpacing"/>
      </w:pPr>
      <w:r>
        <w:t>If you have student workers or researchers- they can return after Thanksgiving, but will need strong messaging regarding their safety and practices during the holiday.</w:t>
      </w:r>
    </w:p>
    <w:p w:rsidR="00644527" w:rsidRDefault="00644527" w:rsidP="00442C71">
      <w:pPr>
        <w:pStyle w:val="NoSpacing"/>
      </w:pPr>
    </w:p>
    <w:p w:rsidR="00644527" w:rsidRDefault="00644527" w:rsidP="00442C71">
      <w:pPr>
        <w:pStyle w:val="NoSpacing"/>
      </w:pPr>
      <w:r>
        <w:t>Campus will not be shut down, but Res Halls and dining, etc. will be closed. International students are being taken care of.</w:t>
      </w:r>
    </w:p>
    <w:p w:rsidR="006A4517" w:rsidRDefault="006A4517" w:rsidP="00442C71">
      <w:pPr>
        <w:pStyle w:val="NoSpacing"/>
      </w:pPr>
    </w:p>
    <w:p w:rsidR="006A4517" w:rsidRDefault="006A4517" w:rsidP="00442C71">
      <w:pPr>
        <w:pStyle w:val="NoSpacing"/>
      </w:pPr>
      <w:r>
        <w:t>Trisha is making a recommendation to Chancellor Henry this week regarding hiring proposals.</w:t>
      </w:r>
    </w:p>
    <w:p w:rsidR="006A4517" w:rsidRDefault="006A4517" w:rsidP="00442C71">
      <w:pPr>
        <w:pStyle w:val="NoSpacing"/>
      </w:pPr>
    </w:p>
    <w:p w:rsidR="00FF53F5" w:rsidRDefault="006A4517" w:rsidP="00442C71">
      <w:pPr>
        <w:pStyle w:val="NoSpacing"/>
      </w:pPr>
      <w:r>
        <w:t xml:space="preserve">A number of staff in the Library are retiring and a number of department administrative assistants. </w:t>
      </w:r>
      <w:r w:rsidR="00062636">
        <w:t>We have to work together as a group to see what positions are vacated and we’ll have to have some difficult conversations about the best use for them.</w:t>
      </w:r>
      <w:r w:rsidR="00A855A1">
        <w:t xml:space="preserve"> Is it a time to consider some restructuring?</w:t>
      </w:r>
      <w:r w:rsidR="009C5ACC">
        <w:t xml:space="preserve"> We might stagger </w:t>
      </w:r>
      <w:r w:rsidR="002834DB">
        <w:t>hiring.</w:t>
      </w:r>
      <w:bookmarkStart w:id="0" w:name="_GoBack"/>
      <w:bookmarkEnd w:id="0"/>
      <w:r w:rsidR="009C5ACC">
        <w:t xml:space="preserve"> </w:t>
      </w:r>
    </w:p>
    <w:p w:rsidR="00FF53F5" w:rsidRDefault="00FF53F5" w:rsidP="00442C71">
      <w:pPr>
        <w:pStyle w:val="NoSpacing"/>
      </w:pPr>
    </w:p>
    <w:p w:rsidR="006A4517" w:rsidRPr="00436E03" w:rsidRDefault="006A4517" w:rsidP="00442C71">
      <w:pPr>
        <w:pStyle w:val="NoSpacing"/>
      </w:pPr>
      <w:r>
        <w:t>The faculty retirement package is waiting for the governor’s signature.</w:t>
      </w:r>
      <w:r w:rsidR="0077301B">
        <w:t xml:space="preserve"> Once they are announced, faculty have 45 days to decide; after they decide they have 7 days to retract their intent to retire; after that period we are able to prepare the job ad. We want to do a comprehensive ad</w:t>
      </w:r>
      <w:r w:rsidR="00B84650">
        <w:t xml:space="preserve"> for these positions.</w:t>
      </w:r>
      <w:r w:rsidR="009A0439">
        <w:t xml:space="preserve"> We can contextualize it.</w:t>
      </w:r>
      <w:r w:rsidR="00FF53F5">
        <w:t xml:space="preserve"> </w:t>
      </w:r>
    </w:p>
    <w:sectPr w:rsidR="006A4517" w:rsidRPr="0043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27630"/>
    <w:multiLevelType w:val="hybridMultilevel"/>
    <w:tmpl w:val="38A43AE8"/>
    <w:lvl w:ilvl="0" w:tplc="AEB4A39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83"/>
    <w:rsid w:val="00062636"/>
    <w:rsid w:val="000771BD"/>
    <w:rsid w:val="000B7978"/>
    <w:rsid w:val="000C567F"/>
    <w:rsid w:val="000F734C"/>
    <w:rsid w:val="001908D3"/>
    <w:rsid w:val="001A1153"/>
    <w:rsid w:val="0021371F"/>
    <w:rsid w:val="0021377C"/>
    <w:rsid w:val="002834DB"/>
    <w:rsid w:val="002F3530"/>
    <w:rsid w:val="00345955"/>
    <w:rsid w:val="003719B0"/>
    <w:rsid w:val="003A2B42"/>
    <w:rsid w:val="00436E03"/>
    <w:rsid w:val="00442C71"/>
    <w:rsid w:val="004C2A24"/>
    <w:rsid w:val="00554983"/>
    <w:rsid w:val="005F5801"/>
    <w:rsid w:val="00644527"/>
    <w:rsid w:val="006A4517"/>
    <w:rsid w:val="006B6DF0"/>
    <w:rsid w:val="006E7B2C"/>
    <w:rsid w:val="006F2F11"/>
    <w:rsid w:val="006F3718"/>
    <w:rsid w:val="00717812"/>
    <w:rsid w:val="007524A4"/>
    <w:rsid w:val="0076291D"/>
    <w:rsid w:val="0077301B"/>
    <w:rsid w:val="008966DF"/>
    <w:rsid w:val="009A0439"/>
    <w:rsid w:val="009C5ACC"/>
    <w:rsid w:val="009D0CC3"/>
    <w:rsid w:val="00A855A1"/>
    <w:rsid w:val="00A9400F"/>
    <w:rsid w:val="00AD649A"/>
    <w:rsid w:val="00B31ED4"/>
    <w:rsid w:val="00B84650"/>
    <w:rsid w:val="00BD7790"/>
    <w:rsid w:val="00C70034"/>
    <w:rsid w:val="00CB7378"/>
    <w:rsid w:val="00D009A2"/>
    <w:rsid w:val="00D00AFB"/>
    <w:rsid w:val="00D34750"/>
    <w:rsid w:val="00DB42B7"/>
    <w:rsid w:val="00DD5C25"/>
    <w:rsid w:val="00DF3FC3"/>
    <w:rsid w:val="00F3323C"/>
    <w:rsid w:val="00F42861"/>
    <w:rsid w:val="00F428A6"/>
    <w:rsid w:val="00F751FC"/>
    <w:rsid w:val="00F82732"/>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629B"/>
  <w15:chartTrackingRefBased/>
  <w15:docId w15:val="{1A240F5E-5C5A-424B-BCCD-05273ED3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983"/>
    <w:pPr>
      <w:spacing w:after="0" w:line="240" w:lineRule="auto"/>
    </w:pPr>
  </w:style>
  <w:style w:type="character" w:styleId="Hyperlink">
    <w:name w:val="Hyperlink"/>
    <w:basedOn w:val="DefaultParagraphFont"/>
    <w:uiPriority w:val="99"/>
    <w:unhideWhenUsed/>
    <w:rsid w:val="00CB7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awise.edu/financial-aid/net-price-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58</cp:revision>
  <dcterms:created xsi:type="dcterms:W3CDTF">2020-11-04T17:56:00Z</dcterms:created>
  <dcterms:modified xsi:type="dcterms:W3CDTF">2020-11-04T20:00:00Z</dcterms:modified>
</cp:coreProperties>
</file>