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4C" w:rsidRDefault="00A02984" w:rsidP="00A02984">
      <w:pPr>
        <w:pStyle w:val="NoSpacing"/>
        <w:jc w:val="center"/>
      </w:pPr>
      <w:r>
        <w:t>Council of Chairs</w:t>
      </w:r>
    </w:p>
    <w:p w:rsidR="00A02984" w:rsidRDefault="00A02984" w:rsidP="00A02984">
      <w:pPr>
        <w:pStyle w:val="NoSpacing"/>
        <w:jc w:val="center"/>
      </w:pPr>
      <w:r>
        <w:t>February 23, 2021</w:t>
      </w:r>
    </w:p>
    <w:p w:rsidR="00A02984" w:rsidRDefault="00A02984" w:rsidP="00A02984">
      <w:pPr>
        <w:pStyle w:val="NoSpacing"/>
        <w:jc w:val="center"/>
      </w:pPr>
    </w:p>
    <w:p w:rsidR="00A02984" w:rsidRDefault="00A02984" w:rsidP="00A02984">
      <w:pPr>
        <w:pStyle w:val="NoSpacing"/>
      </w:pPr>
      <w:r>
        <w:t>Present: Trisha Folds-Bennett, Amelia Harris, Bryan Hoyt, Amy Clark, Ben Mays, John Cull, Robin Woodard, Andy Cox, Scott Bevins, Jacob Somervell, Tom Costa, Nancy Haugen</w:t>
      </w:r>
    </w:p>
    <w:p w:rsidR="003366C3" w:rsidRDefault="003366C3" w:rsidP="00A02984">
      <w:pPr>
        <w:pStyle w:val="NoSpacing"/>
      </w:pPr>
    </w:p>
    <w:p w:rsidR="003366C3" w:rsidRDefault="003366C3" w:rsidP="003366C3">
      <w:pPr>
        <w:pStyle w:val="NoSpacing"/>
      </w:pPr>
      <w:r w:rsidRPr="003366C3">
        <w:rPr>
          <w:b/>
          <w:u w:val="single"/>
        </w:rPr>
        <w:t>Fall Schedule</w:t>
      </w:r>
      <w:r>
        <w:br/>
        <w:t>Schools, including UVA, are planning for a normal semester in the fall; no social distancing; not assuming online</w:t>
      </w:r>
    </w:p>
    <w:p w:rsidR="003366C3" w:rsidRDefault="003366C3" w:rsidP="00A02984">
      <w:pPr>
        <w:pStyle w:val="NoSpacing"/>
      </w:pPr>
      <w:r>
        <w:t xml:space="preserve">Will still need a backup plan </w:t>
      </w:r>
    </w:p>
    <w:p w:rsidR="003366C3" w:rsidRDefault="003366C3" w:rsidP="003366C3">
      <w:pPr>
        <w:pStyle w:val="NoSpacing"/>
        <w:ind w:left="720"/>
      </w:pPr>
      <w:r>
        <w:t>Hybrid as a backup</w:t>
      </w:r>
      <w:r w:rsidR="00602C73">
        <w:t>?</w:t>
      </w:r>
      <w:r>
        <w:t xml:space="preserve"> – split the classes (switch days between zoom and in person) to accommodate social distancing</w:t>
      </w:r>
    </w:p>
    <w:p w:rsidR="003366C3" w:rsidRDefault="003366C3" w:rsidP="003366C3">
      <w:pPr>
        <w:pStyle w:val="NoSpacing"/>
        <w:ind w:firstLine="720"/>
      </w:pPr>
      <w:r>
        <w:t>Can faculty opt to do online?</w:t>
      </w:r>
      <w:r w:rsidR="008504BA">
        <w:t xml:space="preserve"> We must be very intentional in these decisions. </w:t>
      </w:r>
    </w:p>
    <w:p w:rsidR="00602C73" w:rsidRDefault="00602C73" w:rsidP="003366C3">
      <w:pPr>
        <w:pStyle w:val="NoSpacing"/>
        <w:ind w:firstLine="720"/>
      </w:pPr>
      <w:r>
        <w:t>Should we have faculty be remote ready (figure that out for your class)?</w:t>
      </w:r>
    </w:p>
    <w:p w:rsidR="003366C3" w:rsidRDefault="003366C3" w:rsidP="003366C3">
      <w:pPr>
        <w:pStyle w:val="NoSpacing"/>
      </w:pPr>
      <w:r>
        <w:t>Do you feel your students are ready to come back in person?</w:t>
      </w:r>
    </w:p>
    <w:p w:rsidR="003366C3" w:rsidRDefault="003366C3" w:rsidP="003366C3">
      <w:pPr>
        <w:pStyle w:val="NoSpacing"/>
      </w:pPr>
      <w:r>
        <w:tab/>
      </w:r>
      <w:r w:rsidR="009F7AE6">
        <w:t>Overall y</w:t>
      </w:r>
      <w:r>
        <w:t>es</w:t>
      </w:r>
    </w:p>
    <w:p w:rsidR="009F7AE6" w:rsidRDefault="009F7AE6" w:rsidP="003366C3">
      <w:pPr>
        <w:pStyle w:val="NoSpacing"/>
      </w:pPr>
      <w:r>
        <w:t>Is it safe for our students if we go to capacity, particularly the large classes?</w:t>
      </w:r>
      <w:r w:rsidR="00392BDC">
        <w:t xml:space="preserve"> We can still set some caps and address these on a case by case basis.</w:t>
      </w:r>
    </w:p>
    <w:p w:rsidR="00C86764" w:rsidRDefault="00C86764" w:rsidP="003366C3">
      <w:pPr>
        <w:pStyle w:val="NoSpacing"/>
      </w:pPr>
      <w:r>
        <w:t>We need to stay on top of training and make sure we use the investments and resources we’ve gotten in the pandemic; keep the positives of what we’ve experienced</w:t>
      </w:r>
    </w:p>
    <w:p w:rsidR="00FC15B1" w:rsidRDefault="00FC15B1" w:rsidP="003366C3">
      <w:pPr>
        <w:pStyle w:val="NoSpacing"/>
      </w:pPr>
      <w:r w:rsidRPr="00993837">
        <w:rPr>
          <w:b/>
          <w:u w:val="single"/>
        </w:rPr>
        <w:t>Snow days</w:t>
      </w:r>
      <w:r>
        <w:t xml:space="preserve"> – must be a blanket policy due to our size</w:t>
      </w:r>
    </w:p>
    <w:p w:rsidR="00FC15B1" w:rsidRDefault="00FC15B1" w:rsidP="003366C3">
      <w:pPr>
        <w:pStyle w:val="NoSpacing"/>
      </w:pPr>
      <w:r>
        <w:t>Options:</w:t>
      </w:r>
    </w:p>
    <w:p w:rsidR="00FC15B1" w:rsidRDefault="00FC15B1" w:rsidP="003366C3">
      <w:pPr>
        <w:pStyle w:val="NoSpacing"/>
      </w:pPr>
      <w:r>
        <w:tab/>
        <w:t>Move to virtual instruction rather than completely closed?</w:t>
      </w:r>
    </w:p>
    <w:p w:rsidR="00FC15B1" w:rsidRDefault="00FC15B1" w:rsidP="00FC15B1">
      <w:pPr>
        <w:pStyle w:val="NoSpacing"/>
      </w:pPr>
      <w:r>
        <w:tab/>
        <w:t xml:space="preserve">Natural Science labs – adjust lab schedule (cancel, shorten, make up lab if needed to and </w:t>
      </w:r>
    </w:p>
    <w:p w:rsidR="00FC15B1" w:rsidRDefault="00FC15B1" w:rsidP="00993837">
      <w:pPr>
        <w:pStyle w:val="NoSpacing"/>
        <w:ind w:firstLine="720"/>
      </w:pPr>
      <w:proofErr w:type="gramStart"/>
      <w:r>
        <w:t>if</w:t>
      </w:r>
      <w:proofErr w:type="gramEnd"/>
      <w:r>
        <w:t xml:space="preserve"> possible)</w:t>
      </w:r>
    </w:p>
    <w:p w:rsidR="00FC15B1" w:rsidRDefault="00FC15B1" w:rsidP="00FC15B1">
      <w:pPr>
        <w:pStyle w:val="NoSpacing"/>
      </w:pPr>
      <w:r>
        <w:tab/>
        <w:t xml:space="preserve">Online instruction may continue if professor chooses to do so; be flexible regarding </w:t>
      </w:r>
    </w:p>
    <w:p w:rsidR="00FC15B1" w:rsidRDefault="00993837" w:rsidP="00993837">
      <w:pPr>
        <w:pStyle w:val="NoSpacing"/>
        <w:ind w:firstLine="720"/>
      </w:pPr>
      <w:proofErr w:type="gramStart"/>
      <w:r>
        <w:t>c</w:t>
      </w:r>
      <w:r w:rsidR="002E6FFB">
        <w:t>onnectivity</w:t>
      </w:r>
      <w:proofErr w:type="gramEnd"/>
      <w:r w:rsidR="00FC15B1">
        <w:t xml:space="preserve"> issues</w:t>
      </w:r>
      <w:r w:rsidR="007D178F">
        <w:t xml:space="preserve">… </w:t>
      </w:r>
      <w:r w:rsidR="00CA2A09">
        <w:t>add</w:t>
      </w:r>
      <w:r w:rsidR="007D178F">
        <w:t xml:space="preserve"> to syllabus as weather policy</w:t>
      </w:r>
      <w:r w:rsidR="00CA2A09">
        <w:t>.</w:t>
      </w:r>
    </w:p>
    <w:p w:rsidR="00FC15B1" w:rsidRPr="00993837" w:rsidRDefault="00993837" w:rsidP="003366C3">
      <w:pPr>
        <w:pStyle w:val="NoSpacing"/>
        <w:rPr>
          <w:b/>
          <w:u w:val="single"/>
        </w:rPr>
      </w:pPr>
      <w:r w:rsidRPr="00993837">
        <w:rPr>
          <w:b/>
          <w:u w:val="single"/>
        </w:rPr>
        <w:t>Emeritus status</w:t>
      </w:r>
    </w:p>
    <w:p w:rsidR="00993837" w:rsidRDefault="00993837" w:rsidP="003366C3">
      <w:pPr>
        <w:pStyle w:val="NoSpacing"/>
      </w:pPr>
      <w:r>
        <w:tab/>
        <w:t>Comes from the department usually. We don’t really have a policy about emeritus</w:t>
      </w:r>
    </w:p>
    <w:p w:rsidR="00993837" w:rsidRDefault="00993837" w:rsidP="003366C3">
      <w:pPr>
        <w:pStyle w:val="NoSpacing"/>
      </w:pPr>
      <w:r>
        <w:tab/>
        <w:t>We have only allowed emeritus for professor or associate professor status</w:t>
      </w:r>
    </w:p>
    <w:p w:rsidR="00993837" w:rsidRDefault="00993837" w:rsidP="003366C3">
      <w:pPr>
        <w:pStyle w:val="NoSpacing"/>
      </w:pPr>
      <w:r>
        <w:tab/>
        <w:t>No benefits tied to emeritus status – it is just an honor</w:t>
      </w:r>
    </w:p>
    <w:p w:rsidR="00993837" w:rsidRPr="00993837" w:rsidRDefault="00993837" w:rsidP="003366C3">
      <w:pPr>
        <w:pStyle w:val="NoSpacing"/>
        <w:rPr>
          <w:b/>
          <w:u w:val="single"/>
        </w:rPr>
      </w:pPr>
      <w:r w:rsidRPr="00993837">
        <w:rPr>
          <w:b/>
          <w:u w:val="single"/>
        </w:rPr>
        <w:t>FY21 Budget</w:t>
      </w:r>
    </w:p>
    <w:p w:rsidR="00993837" w:rsidRDefault="00993837" w:rsidP="003366C3">
      <w:pPr>
        <w:pStyle w:val="NoSpacing"/>
      </w:pPr>
      <w:r>
        <w:tab/>
        <w:t>Still essential items only</w:t>
      </w:r>
    </w:p>
    <w:p w:rsidR="00993837" w:rsidRDefault="00993837" w:rsidP="003366C3">
      <w:pPr>
        <w:pStyle w:val="NoSpacing"/>
      </w:pPr>
      <w:r>
        <w:tab/>
        <w:t>Don’t spend down out of fear you will lose money in your budget next year</w:t>
      </w:r>
    </w:p>
    <w:p w:rsidR="00993837" w:rsidRDefault="00993837" w:rsidP="003366C3">
      <w:pPr>
        <w:pStyle w:val="NoSpacing"/>
      </w:pPr>
      <w:r>
        <w:tab/>
        <w:t xml:space="preserve">Everything </w:t>
      </w:r>
      <w:r w:rsidR="003D44DA">
        <w:t>has to be approved by the appropriate</w:t>
      </w:r>
      <w:r>
        <w:t xml:space="preserve"> Vice Chancellor</w:t>
      </w:r>
    </w:p>
    <w:p w:rsidR="003D44DA" w:rsidRDefault="003D44DA" w:rsidP="003D44DA">
      <w:pPr>
        <w:pStyle w:val="NoSpacing"/>
      </w:pPr>
      <w:r>
        <w:tab/>
        <w:t xml:space="preserve">Trisha doesn’t believe we will have the money to address our priority 1 requests unless we do </w:t>
      </w:r>
    </w:p>
    <w:p w:rsidR="003D44DA" w:rsidRDefault="003D44DA" w:rsidP="003D44DA">
      <w:pPr>
        <w:pStyle w:val="NoSpacing"/>
        <w:ind w:firstLine="720"/>
      </w:pPr>
      <w:proofErr w:type="gramStart"/>
      <w:r>
        <w:t>some</w:t>
      </w:r>
      <w:proofErr w:type="gramEnd"/>
      <w:r>
        <w:t xml:space="preserve"> restructuring</w:t>
      </w:r>
    </w:p>
    <w:p w:rsidR="003D44DA" w:rsidRDefault="00933C7C" w:rsidP="003D44DA">
      <w:pPr>
        <w:pStyle w:val="NoSpacing"/>
        <w:ind w:firstLine="720"/>
      </w:pPr>
      <w:r>
        <w:t>Get staffing plans to Trisha as soon as possible</w:t>
      </w:r>
    </w:p>
    <w:p w:rsidR="0046479F" w:rsidRDefault="0046479F" w:rsidP="003D44DA">
      <w:pPr>
        <w:pStyle w:val="NoSpacing"/>
        <w:ind w:firstLine="720"/>
      </w:pPr>
      <w:bookmarkStart w:id="0" w:name="_GoBack"/>
      <w:bookmarkEnd w:id="0"/>
    </w:p>
    <w:p w:rsidR="00933C7C" w:rsidRDefault="00933C7C" w:rsidP="003D44DA">
      <w:pPr>
        <w:pStyle w:val="NoSpacing"/>
        <w:ind w:firstLine="720"/>
      </w:pPr>
    </w:p>
    <w:p w:rsidR="00933C7C" w:rsidRDefault="00933C7C" w:rsidP="00933C7C">
      <w:pPr>
        <w:pStyle w:val="NoSpacing"/>
      </w:pPr>
      <w:r>
        <w:t>No Chairs meeting next week. Will meet again on March 9.</w:t>
      </w:r>
    </w:p>
    <w:p w:rsidR="003D44DA" w:rsidRDefault="003D44DA" w:rsidP="003366C3">
      <w:pPr>
        <w:pStyle w:val="NoSpacing"/>
      </w:pPr>
      <w:r>
        <w:tab/>
      </w:r>
    </w:p>
    <w:p w:rsidR="003D44DA" w:rsidRDefault="003D44DA" w:rsidP="003366C3">
      <w:pPr>
        <w:pStyle w:val="NoSpacing"/>
      </w:pPr>
      <w:r>
        <w:tab/>
      </w:r>
    </w:p>
    <w:p w:rsidR="009F7AE6" w:rsidRDefault="009F7AE6" w:rsidP="003366C3">
      <w:pPr>
        <w:pStyle w:val="NoSpacing"/>
      </w:pPr>
    </w:p>
    <w:sectPr w:rsidR="009F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964"/>
    <w:multiLevelType w:val="hybridMultilevel"/>
    <w:tmpl w:val="146272E6"/>
    <w:lvl w:ilvl="0" w:tplc="478298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84"/>
    <w:rsid w:val="00025A4C"/>
    <w:rsid w:val="002E6FFB"/>
    <w:rsid w:val="003366C3"/>
    <w:rsid w:val="003422B6"/>
    <w:rsid w:val="00392BDC"/>
    <w:rsid w:val="003D44DA"/>
    <w:rsid w:val="0046479F"/>
    <w:rsid w:val="00600AE0"/>
    <w:rsid w:val="00602C73"/>
    <w:rsid w:val="007D178F"/>
    <w:rsid w:val="008504BA"/>
    <w:rsid w:val="00933C7C"/>
    <w:rsid w:val="00993837"/>
    <w:rsid w:val="009F7AE6"/>
    <w:rsid w:val="00A02984"/>
    <w:rsid w:val="00C86764"/>
    <w:rsid w:val="00CA2A09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0E70"/>
  <w15:chartTrackingRefBased/>
  <w15:docId w15:val="{623DB9E7-B80A-4361-A49D-B8685B18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18</cp:revision>
  <dcterms:created xsi:type="dcterms:W3CDTF">2021-02-23T16:02:00Z</dcterms:created>
  <dcterms:modified xsi:type="dcterms:W3CDTF">2021-02-23T17:03:00Z</dcterms:modified>
</cp:coreProperties>
</file>